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masujące - zdrowie i relaks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Niestety nie każdy z nas może sobie pozwolić na częste wizyty w salonie masażu, a szkoda. Masaż pozwala na odczucie relaksu, poprawia krążenie oraz poczucie własnej wartości. Świetnie sprawdza się także do łagodzenia napięcia. Istnieją jednak sposoby, by masaż mieć codziennie w domu. Jednym z nich jest zakup &lt;strong&gt;maty masującej&lt;/strong&gt;.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Domowy masaż z matą masującą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Maty masujące</w:t>
      </w:r>
      <w:r>
        <w:rPr>
          <w:rFonts w:ascii="calibri" w:hAnsi="calibri" w:eastAsia="calibri" w:cs="calibri"/>
          <w:sz w:val="24"/>
          <w:szCs w:val="24"/>
        </w:rPr>
        <w:t xml:space="preserve"> występują na rynku w trzech odmianach. Są to maty wibrujące, maty z kulkami masującymi oraz maty ozonowe. Zakup mat masujących jest świetnym rozwiązaniem dla wszystkich osób, którym doskwiera ból pleców. Często odbywany masaż przy pomocy maty masującej pomaga w redukcji dolegliwości zdrowotnych i nie tyczy się to tylko i wyłącznie pleców. To urządzenie pozwala także na odczucie relaksu oraz odprężenia - podobnie do tradycyjnego masażu. Oczywiście mata nigdy nie zastąpi profesjonalnego masażysty jest jest świetnym uzupełnieniem dla jego pracy. Na masaż przy pomocy maty masującej możemy sobie pozwolić w każdy dzień tygodnia, w domu, w pracy, a nawet w samochodzie.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Maty masujące - urządzenie warte swojej ceny?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Mata masujące</w:t>
      </w:r>
      <w:r>
        <w:rPr>
          <w:rFonts w:ascii="calibri" w:hAnsi="calibri" w:eastAsia="calibri" w:cs="calibri"/>
          <w:sz w:val="24"/>
          <w:szCs w:val="24"/>
        </w:rPr>
        <w:t xml:space="preserve"> to co prawda duży wydatek jednak na podstawie statystyk można powiedzieć, że większość osób, które dokonały zakupu mat jest z tego zadowolona. Oceniają oni pozytywnie zarówno cechy lecznicze mat jak i ich działanie relaksacyjne. Przy wyborze maty powinno się zwrócić uwagę na jej budowę oraz wysokość. Mata powinna być jak najbardziej dopasowana kształtem do fotela i nie ześlizgiwać się z niego.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masujące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bardzo wielu rodzajach możemy znaleźć między innymi w internetowym sklepie Mikpol.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ikpol.pl/category/urzadzenia-masuj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2026-02-04T04:19:09+01:00</dcterms:created>
  <dcterms:modified xsi:type="dcterms:W3CDTF">2026-02-04T04:19:09+01:00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